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BD" w:rsidRPr="00AA27A4" w:rsidRDefault="003B40BD" w:rsidP="003B40BD">
      <w:pPr>
        <w:outlineLvl w:val="0"/>
        <w:rPr>
          <w:rFonts w:ascii="Arial" w:hAnsi="Arial" w:cs="Arial"/>
          <w:b/>
          <w:sz w:val="22"/>
          <w:szCs w:val="22"/>
          <w:lang w:val="sk-SK"/>
        </w:rPr>
      </w:pPr>
      <w:bookmarkStart w:id="0" w:name="OLE_LINK3"/>
      <w:bookmarkStart w:id="1" w:name="OLE_LINK4"/>
      <w:r>
        <w:rPr>
          <w:rFonts w:ascii="Arial" w:hAnsi="Arial" w:cs="Arial"/>
          <w:b/>
          <w:sz w:val="22"/>
          <w:szCs w:val="22"/>
          <w:lang w:val="sk-SK"/>
        </w:rPr>
        <w:t>Orientačné</w:t>
      </w:r>
      <w:r w:rsidRPr="00AA27A4">
        <w:rPr>
          <w:rFonts w:ascii="Arial" w:hAnsi="Arial" w:cs="Arial"/>
          <w:b/>
          <w:sz w:val="22"/>
          <w:szCs w:val="22"/>
          <w:lang w:val="sk-SK"/>
        </w:rPr>
        <w:t xml:space="preserve"> členenie prideleného príspevku Spoločenstva podľa kategórie</w:t>
      </w:r>
      <w:bookmarkEnd w:id="0"/>
      <w:bookmarkEnd w:id="1"/>
      <w:r w:rsidRPr="00AA27A4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:rsidR="003B40BD" w:rsidRPr="00AA27A4" w:rsidRDefault="003B40BD" w:rsidP="003B40BD">
      <w:pPr>
        <w:rPr>
          <w:rFonts w:ascii="Arial" w:hAnsi="Arial" w:cs="Arial"/>
          <w:sz w:val="20"/>
          <w:szCs w:val="20"/>
          <w:lang w:val="sk-SK"/>
        </w:rPr>
      </w:pPr>
      <w:r w:rsidRPr="00AA27A4">
        <w:rPr>
          <w:rFonts w:ascii="Arial" w:hAnsi="Arial" w:cs="Arial"/>
          <w:sz w:val="20"/>
          <w:szCs w:val="20"/>
          <w:lang w:val="sk-SK"/>
        </w:rPr>
        <w:t>Referenčné číslo Komisie: CCI 2007 SK 161 PO 002</w:t>
      </w:r>
    </w:p>
    <w:p w:rsidR="003B40BD" w:rsidRPr="00AA27A4" w:rsidRDefault="003B40BD" w:rsidP="003B40BD">
      <w:pPr>
        <w:rPr>
          <w:rFonts w:ascii="Arial" w:hAnsi="Arial" w:cs="Arial"/>
          <w:sz w:val="20"/>
          <w:szCs w:val="20"/>
          <w:lang w:val="sk-SK"/>
        </w:rPr>
      </w:pPr>
      <w:r w:rsidRPr="00AA27A4">
        <w:rPr>
          <w:rFonts w:ascii="Arial" w:hAnsi="Arial" w:cs="Arial"/>
          <w:sz w:val="20"/>
          <w:szCs w:val="20"/>
          <w:lang w:val="sk-SK"/>
        </w:rPr>
        <w:t>Názov programu: Operačný program Životné prostredie</w:t>
      </w:r>
    </w:p>
    <w:p w:rsidR="003B40BD" w:rsidRPr="00AA27A4" w:rsidRDefault="003B40BD" w:rsidP="003B40BD">
      <w:pPr>
        <w:spacing w:after="120"/>
        <w:rPr>
          <w:rFonts w:ascii="Arial" w:hAnsi="Arial" w:cs="Arial"/>
          <w:sz w:val="20"/>
          <w:szCs w:val="20"/>
          <w:lang w:val="sk-SK"/>
        </w:rPr>
      </w:pPr>
      <w:r w:rsidRPr="00AA27A4">
        <w:rPr>
          <w:rFonts w:ascii="Arial" w:hAnsi="Arial" w:cs="Arial"/>
          <w:sz w:val="20"/>
          <w:szCs w:val="20"/>
          <w:lang w:val="sk-SK"/>
        </w:rPr>
        <w:t>Dátum posledného rozhodnutia Komisie:</w:t>
      </w:r>
      <w:r>
        <w:rPr>
          <w:rFonts w:ascii="Arial" w:hAnsi="Arial" w:cs="Arial"/>
          <w:sz w:val="20"/>
          <w:szCs w:val="20"/>
          <w:lang w:val="sk-SK"/>
        </w:rPr>
        <w:t xml:space="preserve"> 09.06.2012</w:t>
      </w:r>
    </w:p>
    <w:p w:rsidR="003B40BD" w:rsidRDefault="003B40BD" w:rsidP="00626AEE">
      <w:pPr>
        <w:spacing w:after="120"/>
        <w:rPr>
          <w:rFonts w:ascii="Arial" w:hAnsi="Arial" w:cs="Arial"/>
          <w:b/>
          <w:sz w:val="20"/>
          <w:szCs w:val="20"/>
          <w:lang w:val="sk-SK"/>
        </w:rPr>
      </w:pPr>
    </w:p>
    <w:p w:rsidR="003B40BD" w:rsidRDefault="003B40BD" w:rsidP="00626AEE">
      <w:pPr>
        <w:spacing w:after="120"/>
        <w:rPr>
          <w:rFonts w:ascii="Arial" w:hAnsi="Arial" w:cs="Arial"/>
          <w:b/>
          <w:sz w:val="20"/>
          <w:szCs w:val="20"/>
          <w:lang w:val="sk-SK"/>
        </w:rPr>
      </w:pPr>
    </w:p>
    <w:p w:rsidR="00626AEE" w:rsidRPr="00452374" w:rsidRDefault="00626AEE" w:rsidP="00626AEE">
      <w:pPr>
        <w:spacing w:after="120"/>
        <w:rPr>
          <w:rFonts w:ascii="Arial" w:hAnsi="Arial" w:cs="Arial"/>
          <w:b/>
          <w:sz w:val="20"/>
          <w:szCs w:val="20"/>
          <w:lang w:val="sk-SK"/>
        </w:rPr>
      </w:pPr>
      <w:r w:rsidRPr="00452374">
        <w:rPr>
          <w:rFonts w:ascii="Arial" w:hAnsi="Arial" w:cs="Arial"/>
          <w:b/>
          <w:sz w:val="20"/>
          <w:szCs w:val="20"/>
          <w:lang w:val="sk-SK"/>
        </w:rPr>
        <w:t>Súhrnné tabuľky o</w:t>
      </w:r>
      <w:r>
        <w:rPr>
          <w:rFonts w:ascii="Arial" w:hAnsi="Arial" w:cs="Arial"/>
          <w:b/>
          <w:sz w:val="20"/>
          <w:szCs w:val="20"/>
          <w:lang w:val="sk-SK"/>
        </w:rPr>
        <w:t> financovaní vybraných operácií</w:t>
      </w: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480"/>
      </w:tblGrid>
      <w:tr w:rsidR="00626AEE" w:rsidRPr="00C206DC" w:rsidTr="00AE0983">
        <w:trPr>
          <w:trHeight w:val="315"/>
        </w:trPr>
        <w:tc>
          <w:tcPr>
            <w:tcW w:w="8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Oblasť 1 </w:t>
            </w: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Prioritná téma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Kód a názov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Suma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44 Hospodárenie s domácim a priemyselným odpadom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319 461 848,36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45 Hospodárenie s vodou a jej distribúcia (pitná voda)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67 652 299,72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46 Spracovanie vody (odpadová voda)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826 791 613,42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47 Kvalita vzduchu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80 936 851,83</w:t>
            </w:r>
          </w:p>
        </w:tc>
      </w:tr>
      <w:tr w:rsidR="00626AEE" w:rsidRPr="00C206DC" w:rsidTr="00AE0983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49 Zmierňovanie klimatickej zmeny a prispôsobovanie sa klimatickej zmene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37 129 969,73</w:t>
            </w:r>
          </w:p>
        </w:tc>
      </w:tr>
      <w:tr w:rsidR="00626AEE" w:rsidRPr="00C206DC" w:rsidTr="00AE0983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50 Ozdravovanie priemyselných lokalít a kontaminovanej pôdy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15 285 603,53</w:t>
            </w:r>
          </w:p>
        </w:tc>
      </w:tr>
      <w:tr w:rsidR="00626AEE" w:rsidRPr="00C206DC" w:rsidTr="00AE0983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51 Podpora biodiverzity a ochrana prírody (vrátane </w:t>
            </w:r>
            <w:proofErr w:type="spellStart"/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Natura</w:t>
            </w:r>
            <w:proofErr w:type="spellEnd"/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 2000)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32 518 523,90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52 Podpora čistej mestskej dopravy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32 702 372,88</w:t>
            </w:r>
          </w:p>
        </w:tc>
      </w:tr>
      <w:tr w:rsidR="00626AEE" w:rsidRPr="00C206DC" w:rsidTr="00AE0983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53 Predchádzanie rizikám (vrátane návrhu a realizácie plánov a opatrení na predchádzanie prírodným a technologickým rizikám a ich riadenie)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87 623 960,12</w:t>
            </w:r>
          </w:p>
        </w:tc>
      </w:tr>
      <w:tr w:rsidR="00626AEE" w:rsidRPr="00C206DC" w:rsidTr="00AE0983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54 Iné opatrenia na zachovanie životného prostredia a predchádzanie rizikám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32 794 144,64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85 Príprava, vykonávanie, monitorovanie a kontrola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29 193 098,02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86 Hodnotenie a štúdie; informácie a komunikácia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12 488 847,81</w:t>
            </w:r>
          </w:p>
        </w:tc>
      </w:tr>
      <w:tr w:rsidR="00626AEE" w:rsidRPr="00C206DC" w:rsidTr="00AE0983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Celkom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1 574 579 133,96</w:t>
            </w:r>
          </w:p>
        </w:tc>
      </w:tr>
    </w:tbl>
    <w:p w:rsidR="00626AEE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  <w:bookmarkStart w:id="2" w:name="_GoBack"/>
      <w:r>
        <w:rPr>
          <w:rFonts w:ascii="Arial" w:hAnsi="Arial" w:cs="Arial"/>
          <w:sz w:val="18"/>
          <w:szCs w:val="18"/>
          <w:lang w:val="sk-SK"/>
        </w:rPr>
        <w:t>Zdroj: RO, ITMS</w:t>
      </w:r>
    </w:p>
    <w:tbl>
      <w:tblPr>
        <w:tblW w:w="568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2671"/>
      </w:tblGrid>
      <w:tr w:rsidR="00626AEE" w:rsidRPr="00C206DC" w:rsidTr="00AE0983">
        <w:trPr>
          <w:trHeight w:val="635"/>
        </w:trPr>
        <w:tc>
          <w:tcPr>
            <w:tcW w:w="568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6E3BC"/>
            <w:noWrap/>
            <w:vAlign w:val="center"/>
            <w:hideMark/>
          </w:tcPr>
          <w:bookmarkEnd w:id="2"/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Oblasť 2 </w:t>
            </w: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Forma financovania</w:t>
            </w:r>
          </w:p>
        </w:tc>
      </w:tr>
      <w:tr w:rsidR="00626AEE" w:rsidRPr="00C206DC" w:rsidTr="00AE0983">
        <w:trPr>
          <w:trHeight w:val="315"/>
        </w:trPr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  <w:t>Kód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  <w:t>Suma</w:t>
            </w:r>
          </w:p>
        </w:tc>
      </w:tr>
      <w:tr w:rsidR="00626AEE" w:rsidRPr="00C206DC" w:rsidTr="00AE0983">
        <w:trPr>
          <w:trHeight w:val="330"/>
        </w:trPr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01 - nenávratná dotácia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1 574 579 133,96</w:t>
            </w:r>
          </w:p>
        </w:tc>
      </w:tr>
      <w:tr w:rsidR="00626AEE" w:rsidRPr="00C206DC" w:rsidTr="00AE0983">
        <w:trPr>
          <w:trHeight w:val="315"/>
        </w:trPr>
        <w:tc>
          <w:tcPr>
            <w:tcW w:w="3014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Celkom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1 574 579 133,96</w:t>
            </w:r>
          </w:p>
        </w:tc>
      </w:tr>
    </w:tbl>
    <w:p w:rsidR="00626AEE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Zdroj: RO, ITMS</w:t>
      </w:r>
    </w:p>
    <w:tbl>
      <w:tblPr>
        <w:tblW w:w="568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2977"/>
      </w:tblGrid>
      <w:tr w:rsidR="00626AEE" w:rsidRPr="00C206DC" w:rsidTr="00AE0983">
        <w:trPr>
          <w:trHeight w:val="635"/>
        </w:trPr>
        <w:tc>
          <w:tcPr>
            <w:tcW w:w="568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Oblasť 3 </w:t>
            </w: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Územie</w:t>
            </w:r>
          </w:p>
        </w:tc>
      </w:tr>
      <w:tr w:rsidR="00626AEE" w:rsidRPr="00C206DC" w:rsidTr="00AE0983">
        <w:trPr>
          <w:trHeight w:val="31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  <w:t>Kód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  <w:t>Suma</w:t>
            </w:r>
          </w:p>
        </w:tc>
      </w:tr>
      <w:tr w:rsidR="00626AEE" w:rsidRPr="00C206DC" w:rsidTr="00AE0983">
        <w:trPr>
          <w:trHeight w:val="315"/>
        </w:trPr>
        <w:tc>
          <w:tcPr>
            <w:tcW w:w="2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00 - neuplatňuje sa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106 994 614,37</w:t>
            </w:r>
          </w:p>
        </w:tc>
      </w:tr>
      <w:tr w:rsidR="00626AEE" w:rsidRPr="00C206DC" w:rsidTr="00AE0983">
        <w:trPr>
          <w:trHeight w:val="300"/>
        </w:trPr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01 - mestské oblasti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812 850 670,26</w:t>
            </w:r>
          </w:p>
        </w:tc>
      </w:tr>
      <w:tr w:rsidR="00626AEE" w:rsidRPr="00C206DC" w:rsidTr="00AE0983">
        <w:trPr>
          <w:trHeight w:val="315"/>
        </w:trPr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05 - vidiecke oblasti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654 733 849,33</w:t>
            </w:r>
          </w:p>
        </w:tc>
      </w:tr>
      <w:tr w:rsidR="00626AEE" w:rsidRPr="00C206DC" w:rsidTr="00AE0983">
        <w:trPr>
          <w:trHeight w:val="315"/>
        </w:trPr>
        <w:tc>
          <w:tcPr>
            <w:tcW w:w="270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Celkom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1 574 579 133,96</w:t>
            </w:r>
          </w:p>
        </w:tc>
      </w:tr>
    </w:tbl>
    <w:p w:rsidR="00626AEE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Zdroj: RO, ITMS</w:t>
      </w:r>
    </w:p>
    <w:p w:rsidR="003B40BD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</w:p>
    <w:p w:rsidR="003B40BD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</w:p>
    <w:p w:rsidR="003B40BD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</w:p>
    <w:p w:rsidR="003B40BD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</w:p>
    <w:p w:rsidR="003B40BD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</w:p>
    <w:p w:rsidR="003B40BD" w:rsidRDefault="003B40BD" w:rsidP="00626AEE">
      <w:pPr>
        <w:spacing w:after="120"/>
        <w:rPr>
          <w:rFonts w:ascii="Arial" w:hAnsi="Arial" w:cs="Arial"/>
          <w:sz w:val="18"/>
          <w:szCs w:val="18"/>
          <w:lang w:val="sk-SK"/>
        </w:rPr>
      </w:pPr>
    </w:p>
    <w:tbl>
      <w:tblPr>
        <w:tblW w:w="4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060"/>
      </w:tblGrid>
      <w:tr w:rsidR="00626AEE" w:rsidRPr="00C206DC" w:rsidTr="00AE0983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Oblasť</w:t>
            </w:r>
            <w:proofErr w:type="spellEnd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Miesto</w:t>
            </w:r>
            <w:proofErr w:type="spellEnd"/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(NUTS 3)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Kód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SK010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90 113 026,47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 xml:space="preserve">SK021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141 040 544,93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SK022 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210 595 110,34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SK023 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144 835 050,67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SK031 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264 467 309,63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SK032 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181 836 652,61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SK041 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222 024 997,06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SK042 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134 589 690,91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Celkom</w:t>
            </w:r>
            <w:proofErr w:type="spellEnd"/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1 389 502 382,62</w:t>
            </w:r>
          </w:p>
        </w:tc>
      </w:tr>
      <w:tr w:rsidR="00626AEE" w:rsidRPr="00C206DC" w:rsidTr="00AE0983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noWrap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Rozdelenie</w:t>
            </w:r>
            <w:proofErr w:type="spellEnd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úrovni</w:t>
            </w:r>
            <w:proofErr w:type="spellEnd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NUTS 2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SK00 (NUTS 2 - SR)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121 197 729,55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 xml:space="preserve">SK02 (NUTS 2 - </w:t>
            </w:r>
            <w:proofErr w:type="spellStart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západ</w:t>
            </w:r>
            <w:proofErr w:type="spellEnd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55 198 910,53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 xml:space="preserve">SK03 (NUTS 2 - </w:t>
            </w:r>
            <w:proofErr w:type="spellStart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stred</w:t>
            </w:r>
            <w:proofErr w:type="spellEnd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6AEE" w:rsidRPr="00C206DC" w:rsidTr="00AE09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AEE" w:rsidRPr="00C206DC" w:rsidRDefault="00626AEE" w:rsidP="00AE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 xml:space="preserve">SK04 (NUTS 2 - </w:t>
            </w:r>
            <w:proofErr w:type="spellStart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východ</w:t>
            </w:r>
            <w:proofErr w:type="spellEnd"/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8 680 111,26</w:t>
            </w:r>
          </w:p>
        </w:tc>
      </w:tr>
    </w:tbl>
    <w:p w:rsidR="00626AEE" w:rsidRDefault="003B40BD" w:rsidP="00626AEE">
      <w:pPr>
        <w:spacing w:after="120"/>
        <w:rPr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Zdroj: RO, ITMS</w:t>
      </w:r>
    </w:p>
    <w:tbl>
      <w:tblPr>
        <w:tblW w:w="568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925"/>
      </w:tblGrid>
      <w:tr w:rsidR="00626AEE" w:rsidRPr="00316258" w:rsidTr="00AE0983">
        <w:trPr>
          <w:trHeight w:val="635"/>
        </w:trPr>
        <w:tc>
          <w:tcPr>
            <w:tcW w:w="568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26AEE" w:rsidRPr="00316258" w:rsidRDefault="00626AEE" w:rsidP="00AE09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316258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Oblasť 5 </w:t>
            </w:r>
            <w:r w:rsidRPr="003162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Hospodárska činnosť</w:t>
            </w:r>
          </w:p>
        </w:tc>
      </w:tr>
      <w:tr w:rsidR="00626AEE" w:rsidRPr="00316258" w:rsidTr="00AE0983">
        <w:trPr>
          <w:trHeight w:val="315"/>
        </w:trPr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316258" w:rsidRDefault="00626AEE" w:rsidP="00AE098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</w:pPr>
            <w:r w:rsidRPr="00316258"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  <w:t>Kód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316258" w:rsidRDefault="00626AEE" w:rsidP="00AE098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</w:pPr>
            <w:r w:rsidRPr="00316258"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  <w:t>Suma</w:t>
            </w:r>
          </w:p>
        </w:tc>
      </w:tr>
      <w:tr w:rsidR="00626AEE" w:rsidRPr="00316258" w:rsidTr="00AE0983">
        <w:trPr>
          <w:trHeight w:val="315"/>
        </w:trPr>
        <w:tc>
          <w:tcPr>
            <w:tcW w:w="3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6AEE" w:rsidRPr="00316258" w:rsidRDefault="00626AEE" w:rsidP="00AE0983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316258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09 Zber, čistenie a rozvod vody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999 814 260,96</w:t>
            </w:r>
          </w:p>
        </w:tc>
      </w:tr>
      <w:tr w:rsidR="00626AEE" w:rsidRPr="00316258" w:rsidTr="00AE0983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:rsidR="00626AEE" w:rsidRPr="00316258" w:rsidRDefault="00626AEE" w:rsidP="00AE0983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316258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17 Verejná správa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41 681 945,83</w:t>
            </w:r>
          </w:p>
        </w:tc>
      </w:tr>
      <w:tr w:rsidR="00626AEE" w:rsidRPr="00316258" w:rsidTr="00AE0983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:rsidR="00626AEE" w:rsidRPr="00316258" w:rsidRDefault="00626AEE" w:rsidP="00AE0983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316258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21 Činnosti súvisiace so životným prostredím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533 082 927,17</w:t>
            </w:r>
          </w:p>
        </w:tc>
      </w:tr>
      <w:tr w:rsidR="00626AEE" w:rsidRPr="00316258" w:rsidTr="00AE0983">
        <w:trPr>
          <w:trHeight w:val="315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6AEE" w:rsidRPr="00316258" w:rsidRDefault="00626AEE" w:rsidP="00AE0983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316258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22 Iné nešpecifikované služby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6AEE" w:rsidRPr="00316258" w:rsidTr="00AE0983">
        <w:trPr>
          <w:trHeight w:val="315"/>
        </w:trPr>
        <w:tc>
          <w:tcPr>
            <w:tcW w:w="376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316258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162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Celkom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06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1 574 579 133,96</w:t>
            </w:r>
          </w:p>
        </w:tc>
      </w:tr>
    </w:tbl>
    <w:p w:rsidR="00626AEE" w:rsidRDefault="003B40BD" w:rsidP="00626AEE">
      <w:pPr>
        <w:rPr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Zdroj: RO, ITMS</w:t>
      </w:r>
    </w:p>
    <w:p w:rsidR="00626AEE" w:rsidRDefault="00626AEE" w:rsidP="00626AEE">
      <w:pPr>
        <w:spacing w:before="240" w:after="120"/>
        <w:outlineLvl w:val="0"/>
        <w:rPr>
          <w:rFonts w:ascii="Arial" w:hAnsi="Arial" w:cs="Arial"/>
          <w:b/>
          <w:i/>
          <w:sz w:val="20"/>
          <w:szCs w:val="20"/>
          <w:lang w:val="sk-SK"/>
        </w:rPr>
      </w:pPr>
    </w:p>
    <w:p w:rsidR="00626AEE" w:rsidRDefault="00626AEE" w:rsidP="00626AEE">
      <w:pPr>
        <w:spacing w:before="240" w:after="120"/>
        <w:outlineLvl w:val="0"/>
        <w:rPr>
          <w:rFonts w:ascii="Arial" w:hAnsi="Arial" w:cs="Arial"/>
          <w:b/>
          <w:i/>
          <w:sz w:val="20"/>
          <w:szCs w:val="20"/>
          <w:lang w:val="sk-SK"/>
        </w:rPr>
      </w:pPr>
      <w:r w:rsidRPr="00234BE4">
        <w:rPr>
          <w:rFonts w:ascii="Arial" w:hAnsi="Arial" w:cs="Arial"/>
          <w:b/>
          <w:i/>
          <w:sz w:val="20"/>
          <w:szCs w:val="20"/>
          <w:lang w:val="sk-SK"/>
        </w:rPr>
        <w:t>Pozn</w:t>
      </w:r>
      <w:r>
        <w:rPr>
          <w:rFonts w:ascii="Arial" w:hAnsi="Arial" w:cs="Arial"/>
          <w:b/>
          <w:i/>
          <w:sz w:val="20"/>
          <w:szCs w:val="20"/>
          <w:lang w:val="sk-SK"/>
        </w:rPr>
        <w:t>ámka:</w:t>
      </w:r>
    </w:p>
    <w:p w:rsidR="00626AEE" w:rsidRPr="0051135F" w:rsidRDefault="00626AEE" w:rsidP="00626AEE">
      <w:pPr>
        <w:spacing w:before="120" w:after="120"/>
        <w:jc w:val="both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51135F">
        <w:rPr>
          <w:rFonts w:ascii="Arial" w:hAnsi="Arial" w:cs="Arial"/>
          <w:bCs/>
          <w:i/>
          <w:iCs/>
          <w:sz w:val="20"/>
          <w:szCs w:val="20"/>
          <w:lang w:val="sk-SK"/>
        </w:rPr>
        <w:t>Vyššie uvedené tabuľky zahŕňajú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dimenzie a kódy v zmysle implementačného nariadenia </w:t>
      </w:r>
      <w:r w:rsidRPr="001F030A">
        <w:rPr>
          <w:rFonts w:ascii="Arial" w:hAnsi="Arial" w:cs="Arial"/>
          <w:bCs/>
          <w:i/>
          <w:iCs/>
          <w:sz w:val="20"/>
          <w:szCs w:val="20"/>
          <w:lang w:val="sk-SK"/>
        </w:rPr>
        <w:t>EK, príloha č. II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stanovené v schválenom dokumente OP ŽP (viď kapitola 2.1.5 výročnej správy). </w:t>
      </w:r>
    </w:p>
    <w:p w:rsidR="00626AEE" w:rsidRDefault="00626AEE" w:rsidP="00626AEE">
      <w:pPr>
        <w:spacing w:before="240" w:after="120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bookmarkStart w:id="3" w:name="OLE_LINK1"/>
      <w:bookmarkStart w:id="4" w:name="OLE_LINK2"/>
    </w:p>
    <w:p w:rsidR="00626AEE" w:rsidRPr="0051135F" w:rsidRDefault="00626AEE" w:rsidP="00626AEE">
      <w:pPr>
        <w:spacing w:before="240" w:after="120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51135F">
        <w:rPr>
          <w:rFonts w:ascii="Arial" w:hAnsi="Arial" w:cs="Arial"/>
          <w:bCs/>
          <w:i/>
          <w:iCs/>
          <w:sz w:val="20"/>
          <w:szCs w:val="20"/>
          <w:lang w:val="sk-SK"/>
        </w:rPr>
        <w:t>Do tabuliek boli zahrnuté nasledovné veľké proj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ekty, predložené EK k 31.12.2012</w:t>
      </w:r>
      <w:r w:rsidRPr="005113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na schválenie</w:t>
      </w:r>
      <w:bookmarkEnd w:id="3"/>
      <w:bookmarkEnd w:id="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2756"/>
        <w:gridCol w:w="2730"/>
      </w:tblGrid>
      <w:tr w:rsidR="00626AEE" w:rsidRPr="00C206DC" w:rsidTr="00AE0983">
        <w:trPr>
          <w:trHeight w:val="419"/>
        </w:trPr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  <w:t>Názov projektu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  <w:t>Suma (zdroje EÚ)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  <w:t>Štádium schvaľovania projektu k 28.01.2013</w:t>
            </w:r>
          </w:p>
        </w:tc>
      </w:tr>
      <w:tr w:rsidR="00626AEE" w:rsidRPr="00C206DC" w:rsidTr="00AE0983">
        <w:trPr>
          <w:trHeight w:val="552"/>
        </w:trPr>
        <w:tc>
          <w:tcPr>
            <w:tcW w:w="4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bookmarkStart w:id="5" w:name="_Hlk335817246"/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SKK Ružomberok a ČOV Liptovská Teplá, Liptovské Sliače</w:t>
            </w:r>
            <w:bookmarkEnd w:id="5"/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866D48" w:rsidRDefault="00626AEE" w:rsidP="00AE098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866D48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14 596 937,32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bookmarkStart w:id="6" w:name="OLE_LINK9"/>
            <w:bookmarkStart w:id="7" w:name="OLE_LINK10"/>
            <w:bookmarkEnd w:id="6"/>
            <w:bookmarkEnd w:id="7"/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schválený EK,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zazmluvnený</w:t>
            </w:r>
            <w:proofErr w:type="spellEnd"/>
          </w:p>
        </w:tc>
      </w:tr>
      <w:tr w:rsidR="00626AEE" w:rsidRPr="00C206DC" w:rsidTr="00AE0983">
        <w:trPr>
          <w:trHeight w:val="561"/>
        </w:trPr>
        <w:tc>
          <w:tcPr>
            <w:tcW w:w="4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Zásobovanie vodou, </w:t>
            </w:r>
            <w:proofErr w:type="spellStart"/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odkanalizovanie</w:t>
            </w:r>
            <w:proofErr w:type="spellEnd"/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 a ČOV v okrese Ilava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5871" w:rsidRDefault="00626AEE" w:rsidP="00AE098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5871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36 899 902,84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schválený EK,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zazmluvnený</w:t>
            </w:r>
            <w:proofErr w:type="spellEnd"/>
          </w:p>
        </w:tc>
      </w:tr>
      <w:tr w:rsidR="00626AEE" w:rsidRPr="00C206DC" w:rsidTr="00AE0983">
        <w:trPr>
          <w:trHeight w:val="555"/>
        </w:trPr>
        <w:tc>
          <w:tcPr>
            <w:tcW w:w="4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Intenzifikácia ČOV, </w:t>
            </w:r>
            <w:proofErr w:type="spellStart"/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odkanalizovanie</w:t>
            </w:r>
            <w:proofErr w:type="spellEnd"/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 a zásobovanie pitnou vodou v Trenčianskom regióne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5871" w:rsidRDefault="00626AEE" w:rsidP="00AE098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5871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48 344 489,00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schválený EK,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zazmluvnený</w:t>
            </w:r>
            <w:proofErr w:type="spellEnd"/>
          </w:p>
        </w:tc>
      </w:tr>
      <w:tr w:rsidR="00626AEE" w:rsidRPr="00C206DC" w:rsidTr="00AE0983">
        <w:trPr>
          <w:trHeight w:val="562"/>
        </w:trPr>
        <w:tc>
          <w:tcPr>
            <w:tcW w:w="4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Zásobovanie vodou a kanalizácia oravského regiónu, 2. etapa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FF48D2" w:rsidRDefault="00626AEE" w:rsidP="00AE098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FF48D2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52 238 710,00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schválený EK, </w:t>
            </w:r>
            <w:r w:rsidRPr="00C25871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v procese </w:t>
            </w:r>
            <w:proofErr w:type="spellStart"/>
            <w:r w:rsidRPr="00C25871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zazmluvnenia</w:t>
            </w:r>
            <w:proofErr w:type="spellEnd"/>
          </w:p>
        </w:tc>
      </w:tr>
      <w:tr w:rsidR="00626AEE" w:rsidRPr="00C206DC" w:rsidTr="00AE0983">
        <w:trPr>
          <w:trHeight w:val="564"/>
        </w:trPr>
        <w:tc>
          <w:tcPr>
            <w:tcW w:w="4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ČOV sever – Rekonštrukcia a intenzifikácia ČOV Bánovce, Partizánske, Topoľčany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FF48D2" w:rsidRDefault="00626AEE" w:rsidP="00AE098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FF48D2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55 198 910,53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schválený EK,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zazmluvnený</w:t>
            </w:r>
            <w:proofErr w:type="spellEnd"/>
          </w:p>
        </w:tc>
      </w:tr>
      <w:tr w:rsidR="00626AEE" w:rsidRPr="00C206DC" w:rsidTr="00AE0983">
        <w:trPr>
          <w:trHeight w:val="559"/>
        </w:trPr>
        <w:tc>
          <w:tcPr>
            <w:tcW w:w="4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Podunajsko – </w:t>
            </w:r>
            <w:proofErr w:type="spellStart"/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odkanalizovanie</w:t>
            </w:r>
            <w:proofErr w:type="spellEnd"/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 podunajskej časti bratislavského regiónu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A93689" w:rsidRDefault="00626AEE" w:rsidP="00AE098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A93689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25 746 458,77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schválený EK, </w:t>
            </w:r>
            <w:r w:rsidRPr="00FF48D2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 xml:space="preserve">v procese </w:t>
            </w:r>
            <w:proofErr w:type="spellStart"/>
            <w:r w:rsidRPr="00FF48D2"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  <w:t>zazmluvnenia</w:t>
            </w:r>
            <w:proofErr w:type="spellEnd"/>
          </w:p>
        </w:tc>
      </w:tr>
      <w:tr w:rsidR="00626AEE" w:rsidRPr="00C206DC" w:rsidTr="00AE0983">
        <w:trPr>
          <w:trHeight w:val="421"/>
        </w:trPr>
        <w:tc>
          <w:tcPr>
            <w:tcW w:w="4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C206DC" w:rsidRDefault="00626AEE" w:rsidP="00AE0983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</w:pPr>
            <w:r w:rsidRPr="00C206DC"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  <w:lastRenderedPageBreak/>
              <w:t>Spolu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AEE" w:rsidRPr="00A93689" w:rsidRDefault="00626AEE" w:rsidP="00AE098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</w:pPr>
            <w:r w:rsidRPr="00A93689">
              <w:rPr>
                <w:rFonts w:ascii="Arial" w:eastAsia="Calibri" w:hAnsi="Arial" w:cs="Arial"/>
                <w:b/>
                <w:bCs/>
                <w:sz w:val="16"/>
                <w:szCs w:val="16"/>
                <w:lang w:val="sk-SK" w:eastAsia="en-US"/>
              </w:rPr>
              <w:t>233 025 408,46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AEE" w:rsidRPr="00C206DC" w:rsidRDefault="00626AEE" w:rsidP="00AE0983">
            <w:pPr>
              <w:rPr>
                <w:rFonts w:ascii="Arial" w:eastAsia="Calibri" w:hAnsi="Arial" w:cs="Arial"/>
                <w:sz w:val="16"/>
                <w:szCs w:val="16"/>
                <w:lang w:val="sk-SK" w:eastAsia="en-US"/>
              </w:rPr>
            </w:pPr>
          </w:p>
        </w:tc>
      </w:tr>
    </w:tbl>
    <w:p w:rsidR="00626AEE" w:rsidRPr="00785E94" w:rsidRDefault="00626AEE" w:rsidP="00626AEE">
      <w:pPr>
        <w:rPr>
          <w:lang w:val="sk-SK"/>
        </w:rPr>
      </w:pPr>
    </w:p>
    <w:p w:rsidR="00626AEE" w:rsidRPr="0060195D" w:rsidRDefault="00626AEE" w:rsidP="00626AEE">
      <w:pPr>
        <w:outlineLvl w:val="0"/>
        <w:rPr>
          <w:rFonts w:ascii="Arial" w:hAnsi="Arial" w:cs="Arial"/>
          <w:b/>
          <w:i/>
          <w:sz w:val="20"/>
          <w:szCs w:val="20"/>
          <w:lang w:val="sk-SK"/>
        </w:rPr>
      </w:pPr>
      <w:r w:rsidRPr="0060195D">
        <w:rPr>
          <w:rFonts w:ascii="Arial" w:hAnsi="Arial" w:cs="Arial"/>
          <w:b/>
          <w:i/>
          <w:sz w:val="20"/>
          <w:szCs w:val="20"/>
          <w:lang w:val="sk-SK"/>
        </w:rPr>
        <w:t>Vysvetlivky:</w:t>
      </w:r>
    </w:p>
    <w:p w:rsidR="00626AEE" w:rsidRPr="0060195D" w:rsidRDefault="00626AEE" w:rsidP="00626AEE">
      <w:pPr>
        <w:spacing w:before="120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60195D">
        <w:rPr>
          <w:rFonts w:ascii="Arial" w:hAnsi="Arial" w:cs="Arial"/>
          <w:i/>
          <w:sz w:val="20"/>
          <w:szCs w:val="20"/>
          <w:lang w:val="sk-SK"/>
        </w:rPr>
        <w:t xml:space="preserve">Cieľ: </w:t>
      </w:r>
    </w:p>
    <w:p w:rsidR="00626AEE" w:rsidRPr="0060195D" w:rsidRDefault="00626AEE" w:rsidP="00626AEE">
      <w:pPr>
        <w:outlineLvl w:val="0"/>
        <w:rPr>
          <w:rFonts w:ascii="Arial" w:hAnsi="Arial" w:cs="Arial"/>
          <w:sz w:val="20"/>
          <w:szCs w:val="20"/>
          <w:lang w:val="sk-SK"/>
        </w:rPr>
      </w:pPr>
      <w:r w:rsidRPr="0060195D">
        <w:rPr>
          <w:rFonts w:ascii="Arial" w:hAnsi="Arial" w:cs="Arial"/>
          <w:sz w:val="20"/>
          <w:szCs w:val="20"/>
          <w:lang w:val="sk-SK"/>
        </w:rPr>
        <w:t>CON - Konvergencia</w:t>
      </w:r>
    </w:p>
    <w:p w:rsidR="00626AEE" w:rsidRPr="0060195D" w:rsidRDefault="00626AEE" w:rsidP="00626AEE">
      <w:pPr>
        <w:spacing w:before="120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60195D">
        <w:rPr>
          <w:rFonts w:ascii="Arial" w:hAnsi="Arial" w:cs="Arial"/>
          <w:i/>
          <w:sz w:val="20"/>
          <w:szCs w:val="20"/>
          <w:lang w:val="sk-SK"/>
        </w:rPr>
        <w:t>Názvy prioritných tém:</w:t>
      </w:r>
    </w:p>
    <w:p w:rsidR="00626AEE" w:rsidRPr="0060195D" w:rsidRDefault="00626AEE" w:rsidP="00626AEE">
      <w:pPr>
        <w:outlineLvl w:val="0"/>
        <w:rPr>
          <w:rFonts w:ascii="Arial" w:hAnsi="Arial" w:cs="Arial"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44 - Hospodárenie s domácim a priemyselným odpadom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45 - Hospodárenie s vodou a jej distribúcia (pitná voda)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46 - Spracovanie vody (odpadová voda)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47 - Kvalita vzduchu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49 - Zmierňovanie klimatickej zmeny a prispôsobovanie sa klimatickej zmene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50 - Ozdravovanie priemyselných lokalít a kontaminovanej pôdy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 xml:space="preserve">51 - Podpora biodiverzity a ochrana prírody (vrátane </w:t>
      </w:r>
      <w:proofErr w:type="spellStart"/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Natura</w:t>
      </w:r>
      <w:proofErr w:type="spellEnd"/>
      <w:r w:rsidRPr="0060195D">
        <w:rPr>
          <w:rFonts w:ascii="Arial" w:hAnsi="Arial" w:cs="Arial"/>
          <w:bCs/>
          <w:iCs/>
          <w:sz w:val="20"/>
          <w:szCs w:val="20"/>
          <w:lang w:val="sk-SK"/>
        </w:rPr>
        <w:t xml:space="preserve"> 2000)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52 - Podpora čistej mestskej dopravy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53 - Predchádzanie rizikám (vrátane návrhu a realizácie plánov a opatrení na predchádzanie prírodným a technologickým rizikám a ich riadenie)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54 - Iné opatrenia na zachovanie životného prostredia a predchádzanie rizikám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85 - Príprava, vykonávanie, monitorovanie a kontrola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86 - Hodnotenie a štúdie; informácie a komunikácia</w:t>
      </w:r>
    </w:p>
    <w:p w:rsidR="00626AEE" w:rsidRPr="0060195D" w:rsidRDefault="00626AEE" w:rsidP="00626AEE">
      <w:pPr>
        <w:spacing w:before="120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/>
          <w:iCs/>
          <w:sz w:val="20"/>
          <w:szCs w:val="20"/>
          <w:lang w:val="sk-SK"/>
        </w:rPr>
        <w:t>Forma financovania: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01 – Nenávratná dotácia</w:t>
      </w:r>
    </w:p>
    <w:p w:rsidR="00626AEE" w:rsidRPr="0060195D" w:rsidRDefault="00626AEE" w:rsidP="00626AEE">
      <w:pPr>
        <w:spacing w:before="120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/>
          <w:iCs/>
          <w:sz w:val="20"/>
          <w:szCs w:val="20"/>
          <w:lang w:val="sk-SK"/>
        </w:rPr>
        <w:t>Územie: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00 - Neuplatňuje sa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01 - Mestské</w:t>
      </w:r>
    </w:p>
    <w:p w:rsidR="00626AEE" w:rsidRPr="0060195D" w:rsidRDefault="00626AEE" w:rsidP="00626AEE">
      <w:pPr>
        <w:outlineLvl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Cs/>
          <w:sz w:val="20"/>
          <w:szCs w:val="20"/>
          <w:lang w:val="sk-SK"/>
        </w:rPr>
        <w:t>05 - Vidiecke oblasti (iné ako horské, ostrovné alebo riedko a veľmi riedko osídlené oblasti)</w:t>
      </w:r>
    </w:p>
    <w:p w:rsidR="00626AEE" w:rsidRPr="0060195D" w:rsidRDefault="00626AEE" w:rsidP="00626AEE">
      <w:pPr>
        <w:spacing w:before="120"/>
        <w:outlineLvl w:val="0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60195D">
        <w:rPr>
          <w:rFonts w:ascii="Arial" w:hAnsi="Arial" w:cs="Arial"/>
          <w:bCs/>
          <w:i/>
          <w:iCs/>
          <w:sz w:val="20"/>
          <w:szCs w:val="20"/>
          <w:lang w:val="sk-SK"/>
        </w:rPr>
        <w:t>Hospodárska činnosť:</w:t>
      </w:r>
    </w:p>
    <w:p w:rsidR="00626AEE" w:rsidRPr="0060195D" w:rsidRDefault="00626AEE" w:rsidP="00626AEE">
      <w:pPr>
        <w:outlineLvl w:val="0"/>
        <w:rPr>
          <w:rFonts w:ascii="Arial" w:hAnsi="Arial" w:cs="Arial"/>
          <w:iCs/>
          <w:sz w:val="20"/>
          <w:szCs w:val="20"/>
          <w:lang w:val="sk-SK"/>
        </w:rPr>
      </w:pPr>
      <w:r w:rsidRPr="0060195D">
        <w:rPr>
          <w:rFonts w:ascii="Arial" w:hAnsi="Arial" w:cs="Arial"/>
          <w:iCs/>
          <w:sz w:val="20"/>
          <w:szCs w:val="20"/>
          <w:lang w:val="sk-SK"/>
        </w:rPr>
        <w:t>09 - Zber, čistenie a rozvod vody</w:t>
      </w:r>
    </w:p>
    <w:p w:rsidR="00626AEE" w:rsidRPr="0060195D" w:rsidRDefault="00626AEE" w:rsidP="00626AEE">
      <w:pPr>
        <w:outlineLvl w:val="0"/>
        <w:rPr>
          <w:rFonts w:ascii="Arial" w:hAnsi="Arial" w:cs="Arial"/>
          <w:iCs/>
          <w:sz w:val="20"/>
          <w:szCs w:val="20"/>
          <w:lang w:val="sk-SK"/>
        </w:rPr>
      </w:pPr>
      <w:r w:rsidRPr="0060195D">
        <w:rPr>
          <w:rFonts w:ascii="Arial" w:hAnsi="Arial" w:cs="Arial"/>
          <w:iCs/>
          <w:sz w:val="20"/>
          <w:szCs w:val="20"/>
          <w:lang w:val="sk-SK"/>
        </w:rPr>
        <w:t>17 - Verejná správa</w:t>
      </w:r>
    </w:p>
    <w:p w:rsidR="00626AEE" w:rsidRPr="0060195D" w:rsidRDefault="00626AEE" w:rsidP="00626AEE">
      <w:pPr>
        <w:outlineLvl w:val="0"/>
        <w:rPr>
          <w:rFonts w:ascii="Arial" w:hAnsi="Arial" w:cs="Arial"/>
          <w:iCs/>
          <w:sz w:val="20"/>
          <w:szCs w:val="20"/>
          <w:lang w:val="sk-SK"/>
        </w:rPr>
      </w:pPr>
      <w:r w:rsidRPr="0060195D">
        <w:rPr>
          <w:rFonts w:ascii="Arial" w:hAnsi="Arial" w:cs="Arial"/>
          <w:iCs/>
          <w:sz w:val="20"/>
          <w:szCs w:val="20"/>
          <w:lang w:val="sk-SK"/>
        </w:rPr>
        <w:t>21 - Činnosti súvisiace so životným prostredím</w:t>
      </w:r>
    </w:p>
    <w:p w:rsidR="00626AEE" w:rsidRPr="0060195D" w:rsidRDefault="00626AEE" w:rsidP="00626AEE">
      <w:pPr>
        <w:outlineLvl w:val="0"/>
        <w:rPr>
          <w:rFonts w:ascii="Arial" w:hAnsi="Arial" w:cs="Arial"/>
          <w:iCs/>
          <w:sz w:val="20"/>
          <w:szCs w:val="20"/>
          <w:lang w:val="sk-SK"/>
        </w:rPr>
      </w:pPr>
      <w:r w:rsidRPr="0060195D">
        <w:rPr>
          <w:rFonts w:ascii="Arial" w:hAnsi="Arial" w:cs="Arial"/>
          <w:iCs/>
          <w:sz w:val="20"/>
          <w:szCs w:val="20"/>
          <w:lang w:val="sk-SK"/>
        </w:rPr>
        <w:t>22 - Iné nešpecifikované služby</w:t>
      </w:r>
    </w:p>
    <w:p w:rsidR="00B4601A" w:rsidRDefault="003B40BD"/>
    <w:sectPr w:rsidR="00B4601A" w:rsidSect="00574AB0">
      <w:footerReference w:type="default" r:id="rId5"/>
      <w:pgSz w:w="11906" w:h="16838"/>
      <w:pgMar w:top="737" w:right="851" w:bottom="851" w:left="851" w:header="709" w:footer="3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48" w:rsidRPr="00F55FE1" w:rsidRDefault="003B40BD">
    <w:pPr>
      <w:pStyle w:val="Pta"/>
      <w:jc w:val="right"/>
      <w:rPr>
        <w:rFonts w:ascii="Arial" w:hAnsi="Arial" w:cs="Arial"/>
        <w:sz w:val="18"/>
        <w:szCs w:val="18"/>
      </w:rPr>
    </w:pPr>
    <w:r w:rsidRPr="00F55FE1">
      <w:rPr>
        <w:rFonts w:ascii="Arial" w:hAnsi="Arial" w:cs="Arial"/>
        <w:sz w:val="18"/>
        <w:szCs w:val="18"/>
      </w:rPr>
      <w:fldChar w:fldCharType="begin"/>
    </w:r>
    <w:r w:rsidRPr="00F55FE1">
      <w:rPr>
        <w:rFonts w:ascii="Arial" w:hAnsi="Arial" w:cs="Arial"/>
        <w:sz w:val="18"/>
        <w:szCs w:val="18"/>
      </w:rPr>
      <w:instrText>PAGE   \* MERGEFORMAT</w:instrText>
    </w:r>
    <w:r w:rsidRPr="00F55FE1">
      <w:rPr>
        <w:rFonts w:ascii="Arial" w:hAnsi="Arial" w:cs="Arial"/>
        <w:sz w:val="18"/>
        <w:szCs w:val="18"/>
      </w:rPr>
      <w:fldChar w:fldCharType="separate"/>
    </w:r>
    <w:r w:rsidRPr="003B40BD">
      <w:rPr>
        <w:rFonts w:ascii="Arial" w:hAnsi="Arial" w:cs="Arial"/>
        <w:noProof/>
        <w:sz w:val="18"/>
        <w:szCs w:val="18"/>
        <w:lang w:val="sk-SK"/>
      </w:rPr>
      <w:t>1</w:t>
    </w:r>
    <w:r w:rsidRPr="00F55FE1">
      <w:rPr>
        <w:rFonts w:ascii="Arial" w:hAnsi="Arial" w:cs="Arial"/>
        <w:sz w:val="18"/>
        <w:szCs w:val="18"/>
      </w:rPr>
      <w:fldChar w:fldCharType="end"/>
    </w:r>
  </w:p>
  <w:p w:rsidR="00866D48" w:rsidRDefault="003B40BD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EE"/>
    <w:rsid w:val="00050D2B"/>
    <w:rsid w:val="003B40BD"/>
    <w:rsid w:val="004768B0"/>
    <w:rsid w:val="00626AEE"/>
    <w:rsid w:val="00727706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26A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6AE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26A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6AE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Grznárik Ľubomír</dc:creator>
  <cp:lastModifiedBy>Grznárik Ľubomír</cp:lastModifiedBy>
  <cp:revision>2</cp:revision>
  <dcterms:created xsi:type="dcterms:W3CDTF">2013-05-23T06:26:00Z</dcterms:created>
  <dcterms:modified xsi:type="dcterms:W3CDTF">2013-05-23T06:27:00Z</dcterms:modified>
</cp:coreProperties>
</file>